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096C2" w14:textId="75018737" w:rsidR="005233FA" w:rsidRPr="006909F3" w:rsidRDefault="0057649B" w:rsidP="0057649B">
      <w:pPr>
        <w:jc w:val="center"/>
        <w:rPr>
          <w:rFonts w:ascii="Arial" w:hAnsi="Arial" w:cs="Arial"/>
          <w:b/>
          <w:sz w:val="32"/>
          <w:szCs w:val="26"/>
        </w:rPr>
      </w:pPr>
      <w:r w:rsidRPr="0057649B">
        <w:rPr>
          <w:rFonts w:ascii="Arial" w:hAnsi="Arial" w:cs="Arial"/>
          <w:b/>
          <w:sz w:val="28"/>
        </w:rPr>
        <w:t>FERIA PROPRIA DEL 17 DICEMBRE</w:t>
      </w:r>
    </w:p>
    <w:p w14:paraId="2CA450C4" w14:textId="77777777" w:rsidR="008E3B51" w:rsidRPr="006909F3" w:rsidRDefault="00763C19" w:rsidP="007563D2">
      <w:pPr>
        <w:jc w:val="both"/>
        <w:rPr>
          <w:rFonts w:ascii="Arial" w:hAnsi="Arial" w:cs="Arial"/>
          <w:b/>
          <w:sz w:val="32"/>
          <w:szCs w:val="26"/>
        </w:rPr>
      </w:pPr>
      <w:r w:rsidRPr="006909F3">
        <w:rPr>
          <w:rFonts w:ascii="Arial" w:hAnsi="Arial" w:cs="Arial"/>
          <w:b/>
          <w:sz w:val="28"/>
          <w:szCs w:val="28"/>
        </w:rPr>
        <w:t>Genealogia di Gesù Cristo figlio di Davide, figlio di Abramo.</w:t>
      </w:r>
    </w:p>
    <w:p w14:paraId="36BB4333" w14:textId="77777777" w:rsidR="00007083" w:rsidRPr="006909F3" w:rsidRDefault="00763C19" w:rsidP="007563D2">
      <w:pPr>
        <w:jc w:val="both"/>
        <w:rPr>
          <w:rFonts w:ascii="Arial" w:hAnsi="Arial" w:cs="Arial"/>
          <w:b/>
          <w:sz w:val="24"/>
          <w:szCs w:val="26"/>
        </w:rPr>
      </w:pPr>
      <w:r w:rsidRPr="006909F3">
        <w:rPr>
          <w:rFonts w:ascii="Arial" w:hAnsi="Arial" w:cs="Arial"/>
          <w:b/>
          <w:sz w:val="24"/>
          <w:szCs w:val="26"/>
        </w:rPr>
        <w:t>L’Evangelista Matteo, iniziando il suo Vangelo con la genealogia di Gesù, vuole che fin da subito ognuno sappia chi è la Persona della quale lui intende parlare. Lui vuole parlare di Gesù Cristo, che è il Figlio di Davide ed è il Figlio di Abramo. È il Figlio di Abramo perché in lui il Signore ha promesso di benedire tutte le nazioni della terra: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w:t>
      </w:r>
      <w:proofErr w:type="spellStart"/>
      <w:r w:rsidRPr="006909F3">
        <w:rPr>
          <w:rFonts w:ascii="Arial" w:hAnsi="Arial" w:cs="Arial"/>
          <w:b/>
          <w:sz w:val="24"/>
          <w:szCs w:val="26"/>
        </w:rPr>
        <w:t>Gen</w:t>
      </w:r>
      <w:proofErr w:type="spellEnd"/>
      <w:r w:rsidRPr="006909F3">
        <w:rPr>
          <w:rFonts w:ascii="Arial" w:hAnsi="Arial" w:cs="Arial"/>
          <w:b/>
          <w:sz w:val="24"/>
          <w:szCs w:val="26"/>
        </w:rPr>
        <w:t xml:space="preserve"> 22,15-18). Questa benedizione non avviene per automatismo. Avviene divenendo discepoli di Cristo Gesù, lasciandosi battezzare nel nome del Padre e del Figlio e dello Spirito Santo, lasciandosi ammaestrare sulla Parola di Cristo Gesù al fine di vivere tutta la Parola di Cristo Gesù. Inizio del Vangelo e chiusura di esso devono essere una cosa sola: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La benedizione che è Cristo Gesù diviene e si fa benedizione di chiunque crede, diviene suo discepolo, diventa suo corpo e suo sangue, per opera dello Spirito Santo, vive tutta la Parola che Gesù ha consegnato ai suoi Apostoli perché essi la scrivano nel cuore di chiunque crede e si lascia battezzare per divenire vero figlio di Dio nel Figlio suo Gesù. Sono pertanto nella piena falsità e menzogna tutti coloro che stanno annullando questo giuramento del Signore, affermando e sostenendo che ogni religione è via di salvezza. Se ogni religione è via di salvezza, è falso il Vangelo secondo Matteo, dalla prima pagina all’ultima. Falsi sono anche i Vangeli secondo Marco, secondo Luca, secondo Giovanni. Ecco come viene chiuso il Vangelo secondo Giovanni: “Gesù, in presenza dei suoi discepoli, fece molti altri segni che non sono stati scritti in questo libro. Ma questi sono stati scritti perché crediate che Gesù è il Cristo, il Figlio di Dio, e perché, credendo, abbiate la vita nel suo nome” (</w:t>
      </w:r>
      <w:proofErr w:type="spellStart"/>
      <w:r w:rsidRPr="006909F3">
        <w:rPr>
          <w:rFonts w:ascii="Arial" w:hAnsi="Arial" w:cs="Arial"/>
          <w:b/>
          <w:sz w:val="24"/>
          <w:szCs w:val="26"/>
        </w:rPr>
        <w:t>Gv</w:t>
      </w:r>
      <w:proofErr w:type="spellEnd"/>
      <w:r w:rsidRPr="006909F3">
        <w:rPr>
          <w:rFonts w:ascii="Arial" w:hAnsi="Arial" w:cs="Arial"/>
          <w:b/>
          <w:sz w:val="24"/>
          <w:szCs w:val="26"/>
        </w:rPr>
        <w:t xml:space="preserve"> 20,30-31). Chiudono con la stessa verità sia il Vangelo secondo Marco che quello secondo Luca. Se è vero che tutte le religioni sono via di vera salvezza, dobbiamo dichiarare falso sia il giuramento del Padre e sia i quattro Vangeli assieme a tutto il Nuovo Testamento. È obbligo </w:t>
      </w:r>
      <w:r w:rsidR="00CB53C2" w:rsidRPr="006909F3">
        <w:rPr>
          <w:rFonts w:ascii="Arial" w:hAnsi="Arial" w:cs="Arial"/>
          <w:b/>
          <w:sz w:val="24"/>
          <w:szCs w:val="26"/>
        </w:rPr>
        <w:t>d</w:t>
      </w:r>
      <w:r w:rsidRPr="006909F3">
        <w:rPr>
          <w:rFonts w:ascii="Arial" w:hAnsi="Arial" w:cs="Arial"/>
          <w:b/>
          <w:sz w:val="24"/>
          <w:szCs w:val="26"/>
        </w:rPr>
        <w:t xml:space="preserve">i coerenza! Non si può da una parte leggere il Vangelo che </w:t>
      </w:r>
      <w:r w:rsidRPr="006909F3">
        <w:rPr>
          <w:rFonts w:ascii="Arial" w:hAnsi="Arial" w:cs="Arial"/>
          <w:b/>
          <w:sz w:val="24"/>
          <w:szCs w:val="26"/>
        </w:rPr>
        <w:lastRenderedPageBreak/>
        <w:t xml:space="preserve">afferma una verità e poi insegnare ciò che il Vangelo mai potrà approvare. Vangelo e verità, Vangelo e insegnamento sono una cosa sola, sempre. </w:t>
      </w:r>
    </w:p>
    <w:p w14:paraId="490DC6C1" w14:textId="77777777" w:rsidR="00D53794" w:rsidRPr="006909F3" w:rsidRDefault="00D53794" w:rsidP="007563D2">
      <w:pPr>
        <w:jc w:val="both"/>
        <w:rPr>
          <w:rFonts w:ascii="Arial" w:hAnsi="Arial" w:cs="Arial"/>
          <w:b/>
          <w:sz w:val="24"/>
          <w:szCs w:val="28"/>
        </w:rPr>
      </w:pPr>
      <w:r w:rsidRPr="006909F3">
        <w:rPr>
          <w:rFonts w:ascii="Arial" w:hAnsi="Arial" w:cs="Arial"/>
          <w:b/>
          <w:sz w:val="24"/>
          <w:szCs w:val="28"/>
        </w:rPr>
        <w:t xml:space="preserve">LEGGIAMO IL TESTO DI </w:t>
      </w:r>
      <w:r w:rsidR="002715F5" w:rsidRPr="006909F3">
        <w:rPr>
          <w:rFonts w:ascii="Arial" w:hAnsi="Arial" w:cs="Arial"/>
          <w:b/>
          <w:sz w:val="24"/>
          <w:szCs w:val="28"/>
        </w:rPr>
        <w:t>Mt 1,1-17</w:t>
      </w:r>
    </w:p>
    <w:p w14:paraId="308EC20A" w14:textId="77777777" w:rsidR="00007083" w:rsidRPr="006909F3" w:rsidRDefault="00291ED2" w:rsidP="007563D2">
      <w:pPr>
        <w:jc w:val="both"/>
        <w:rPr>
          <w:rFonts w:ascii="Arial" w:hAnsi="Arial" w:cs="Arial"/>
          <w:b/>
          <w:sz w:val="24"/>
          <w:szCs w:val="28"/>
        </w:rPr>
      </w:pPr>
      <w:r w:rsidRPr="006909F3">
        <w:rPr>
          <w:rFonts w:ascii="Arial" w:hAnsi="Arial" w:cs="Arial"/>
          <w:b/>
          <w:sz w:val="24"/>
          <w:szCs w:val="28"/>
        </w:rPr>
        <w:t>Genealogia</w:t>
      </w:r>
      <w:r w:rsidR="002715F5" w:rsidRPr="006909F3">
        <w:rPr>
          <w:rFonts w:ascii="Arial" w:hAnsi="Arial" w:cs="Arial"/>
          <w:b/>
          <w:sz w:val="24"/>
          <w:szCs w:val="28"/>
        </w:rPr>
        <w:t xml:space="preserve"> di Gesù Cristo figlio di Davide, figlio di Abramo. </w:t>
      </w:r>
      <w:r w:rsidRPr="006909F3">
        <w:rPr>
          <w:rFonts w:ascii="Arial" w:hAnsi="Arial" w:cs="Arial"/>
          <w:b/>
          <w:sz w:val="24"/>
          <w:szCs w:val="28"/>
        </w:rPr>
        <w:t>Abramo</w:t>
      </w:r>
      <w:r w:rsidR="002715F5" w:rsidRPr="006909F3">
        <w:rPr>
          <w:rFonts w:ascii="Arial" w:hAnsi="Arial" w:cs="Arial"/>
          <w:b/>
          <w:sz w:val="24"/>
          <w:szCs w:val="28"/>
        </w:rPr>
        <w:t xml:space="preserve"> generò Isacco, Isacco generò Giacobbe, Giacobbe generò Giuda e i suoi fratelli, </w:t>
      </w:r>
      <w:r w:rsidRPr="006909F3">
        <w:rPr>
          <w:rFonts w:ascii="Arial" w:hAnsi="Arial" w:cs="Arial"/>
          <w:b/>
          <w:sz w:val="24"/>
          <w:szCs w:val="28"/>
        </w:rPr>
        <w:t>Giuda</w:t>
      </w:r>
      <w:r w:rsidR="002715F5" w:rsidRPr="006909F3">
        <w:rPr>
          <w:rFonts w:ascii="Arial" w:hAnsi="Arial" w:cs="Arial"/>
          <w:b/>
          <w:sz w:val="24"/>
          <w:szCs w:val="28"/>
        </w:rPr>
        <w:t xml:space="preserve"> generò Fares e Zara da Tamar, Fares generò </w:t>
      </w:r>
      <w:proofErr w:type="spellStart"/>
      <w:r w:rsidR="002715F5" w:rsidRPr="006909F3">
        <w:rPr>
          <w:rFonts w:ascii="Arial" w:hAnsi="Arial" w:cs="Arial"/>
          <w:b/>
          <w:sz w:val="24"/>
          <w:szCs w:val="28"/>
        </w:rPr>
        <w:t>Esrom</w:t>
      </w:r>
      <w:proofErr w:type="spellEnd"/>
      <w:r w:rsidR="002715F5" w:rsidRPr="006909F3">
        <w:rPr>
          <w:rFonts w:ascii="Arial" w:hAnsi="Arial" w:cs="Arial"/>
          <w:b/>
          <w:sz w:val="24"/>
          <w:szCs w:val="28"/>
        </w:rPr>
        <w:t xml:space="preserve">, </w:t>
      </w:r>
      <w:proofErr w:type="spellStart"/>
      <w:r w:rsidR="002715F5" w:rsidRPr="006909F3">
        <w:rPr>
          <w:rFonts w:ascii="Arial" w:hAnsi="Arial" w:cs="Arial"/>
          <w:b/>
          <w:sz w:val="24"/>
          <w:szCs w:val="28"/>
        </w:rPr>
        <w:t>Esrom</w:t>
      </w:r>
      <w:proofErr w:type="spellEnd"/>
      <w:r w:rsidR="002715F5" w:rsidRPr="006909F3">
        <w:rPr>
          <w:rFonts w:ascii="Arial" w:hAnsi="Arial" w:cs="Arial"/>
          <w:b/>
          <w:sz w:val="24"/>
          <w:szCs w:val="28"/>
        </w:rPr>
        <w:t xml:space="preserve"> generò Aram, </w:t>
      </w:r>
      <w:r w:rsidRPr="006909F3">
        <w:rPr>
          <w:rFonts w:ascii="Arial" w:hAnsi="Arial" w:cs="Arial"/>
          <w:b/>
          <w:sz w:val="24"/>
          <w:szCs w:val="28"/>
        </w:rPr>
        <w:t>Aram</w:t>
      </w:r>
      <w:r w:rsidR="002715F5" w:rsidRPr="006909F3">
        <w:rPr>
          <w:rFonts w:ascii="Arial" w:hAnsi="Arial" w:cs="Arial"/>
          <w:b/>
          <w:sz w:val="24"/>
          <w:szCs w:val="28"/>
        </w:rPr>
        <w:t xml:space="preserve"> generò </w:t>
      </w:r>
      <w:proofErr w:type="spellStart"/>
      <w:r w:rsidR="002715F5" w:rsidRPr="006909F3">
        <w:rPr>
          <w:rFonts w:ascii="Arial" w:hAnsi="Arial" w:cs="Arial"/>
          <w:b/>
          <w:sz w:val="24"/>
          <w:szCs w:val="28"/>
        </w:rPr>
        <w:t>Aminadàb</w:t>
      </w:r>
      <w:proofErr w:type="spellEnd"/>
      <w:r w:rsidR="002715F5" w:rsidRPr="006909F3">
        <w:rPr>
          <w:rFonts w:ascii="Arial" w:hAnsi="Arial" w:cs="Arial"/>
          <w:b/>
          <w:sz w:val="24"/>
          <w:szCs w:val="28"/>
        </w:rPr>
        <w:t xml:space="preserve">, </w:t>
      </w:r>
      <w:proofErr w:type="spellStart"/>
      <w:r w:rsidR="002715F5" w:rsidRPr="006909F3">
        <w:rPr>
          <w:rFonts w:ascii="Arial" w:hAnsi="Arial" w:cs="Arial"/>
          <w:b/>
          <w:sz w:val="24"/>
          <w:szCs w:val="28"/>
        </w:rPr>
        <w:t>Aminadàb</w:t>
      </w:r>
      <w:proofErr w:type="spellEnd"/>
      <w:r w:rsidR="002715F5" w:rsidRPr="006909F3">
        <w:rPr>
          <w:rFonts w:ascii="Arial" w:hAnsi="Arial" w:cs="Arial"/>
          <w:b/>
          <w:sz w:val="24"/>
          <w:szCs w:val="28"/>
        </w:rPr>
        <w:t xml:space="preserve"> generò </w:t>
      </w:r>
      <w:proofErr w:type="spellStart"/>
      <w:r w:rsidR="002715F5" w:rsidRPr="006909F3">
        <w:rPr>
          <w:rFonts w:ascii="Arial" w:hAnsi="Arial" w:cs="Arial"/>
          <w:b/>
          <w:sz w:val="24"/>
          <w:szCs w:val="28"/>
        </w:rPr>
        <w:t>Naassòn</w:t>
      </w:r>
      <w:proofErr w:type="spellEnd"/>
      <w:r w:rsidR="002715F5" w:rsidRPr="006909F3">
        <w:rPr>
          <w:rFonts w:ascii="Arial" w:hAnsi="Arial" w:cs="Arial"/>
          <w:b/>
          <w:sz w:val="24"/>
          <w:szCs w:val="28"/>
        </w:rPr>
        <w:t xml:space="preserve">, </w:t>
      </w:r>
      <w:proofErr w:type="spellStart"/>
      <w:r w:rsidR="002715F5" w:rsidRPr="006909F3">
        <w:rPr>
          <w:rFonts w:ascii="Arial" w:hAnsi="Arial" w:cs="Arial"/>
          <w:b/>
          <w:sz w:val="24"/>
          <w:szCs w:val="28"/>
        </w:rPr>
        <w:t>Naassòn</w:t>
      </w:r>
      <w:proofErr w:type="spellEnd"/>
      <w:r w:rsidR="002715F5" w:rsidRPr="006909F3">
        <w:rPr>
          <w:rFonts w:ascii="Arial" w:hAnsi="Arial" w:cs="Arial"/>
          <w:b/>
          <w:sz w:val="24"/>
          <w:szCs w:val="28"/>
        </w:rPr>
        <w:t xml:space="preserve"> generò Salmon, </w:t>
      </w:r>
      <w:r w:rsidRPr="006909F3">
        <w:rPr>
          <w:rFonts w:ascii="Arial" w:hAnsi="Arial" w:cs="Arial"/>
          <w:b/>
          <w:sz w:val="24"/>
          <w:szCs w:val="28"/>
        </w:rPr>
        <w:t>Salmon</w:t>
      </w:r>
      <w:r w:rsidR="002715F5" w:rsidRPr="006909F3">
        <w:rPr>
          <w:rFonts w:ascii="Arial" w:hAnsi="Arial" w:cs="Arial"/>
          <w:b/>
          <w:sz w:val="24"/>
          <w:szCs w:val="28"/>
        </w:rPr>
        <w:t xml:space="preserve"> generò Booz da </w:t>
      </w:r>
      <w:proofErr w:type="spellStart"/>
      <w:r w:rsidR="002715F5" w:rsidRPr="006909F3">
        <w:rPr>
          <w:rFonts w:ascii="Arial" w:hAnsi="Arial" w:cs="Arial"/>
          <w:b/>
          <w:sz w:val="24"/>
          <w:szCs w:val="28"/>
        </w:rPr>
        <w:t>Racab</w:t>
      </w:r>
      <w:proofErr w:type="spellEnd"/>
      <w:r w:rsidR="002715F5" w:rsidRPr="006909F3">
        <w:rPr>
          <w:rFonts w:ascii="Arial" w:hAnsi="Arial" w:cs="Arial"/>
          <w:b/>
          <w:sz w:val="24"/>
          <w:szCs w:val="28"/>
        </w:rPr>
        <w:t xml:space="preserve">, Booz generò </w:t>
      </w:r>
      <w:proofErr w:type="spellStart"/>
      <w:r w:rsidR="002715F5" w:rsidRPr="006909F3">
        <w:rPr>
          <w:rFonts w:ascii="Arial" w:hAnsi="Arial" w:cs="Arial"/>
          <w:b/>
          <w:sz w:val="24"/>
          <w:szCs w:val="28"/>
        </w:rPr>
        <w:t>Obed</w:t>
      </w:r>
      <w:proofErr w:type="spellEnd"/>
      <w:r w:rsidR="002715F5" w:rsidRPr="006909F3">
        <w:rPr>
          <w:rFonts w:ascii="Arial" w:hAnsi="Arial" w:cs="Arial"/>
          <w:b/>
          <w:sz w:val="24"/>
          <w:szCs w:val="28"/>
        </w:rPr>
        <w:t xml:space="preserve"> da Rut, </w:t>
      </w:r>
      <w:proofErr w:type="spellStart"/>
      <w:r w:rsidR="002715F5" w:rsidRPr="006909F3">
        <w:rPr>
          <w:rFonts w:ascii="Arial" w:hAnsi="Arial" w:cs="Arial"/>
          <w:b/>
          <w:sz w:val="24"/>
          <w:szCs w:val="28"/>
        </w:rPr>
        <w:t>Obed</w:t>
      </w:r>
      <w:proofErr w:type="spellEnd"/>
      <w:r w:rsidR="002715F5" w:rsidRPr="006909F3">
        <w:rPr>
          <w:rFonts w:ascii="Arial" w:hAnsi="Arial" w:cs="Arial"/>
          <w:b/>
          <w:sz w:val="24"/>
          <w:szCs w:val="28"/>
        </w:rPr>
        <w:t xml:space="preserve"> generò </w:t>
      </w:r>
      <w:proofErr w:type="spellStart"/>
      <w:r w:rsidR="002715F5" w:rsidRPr="006909F3">
        <w:rPr>
          <w:rFonts w:ascii="Arial" w:hAnsi="Arial" w:cs="Arial"/>
          <w:b/>
          <w:sz w:val="24"/>
          <w:szCs w:val="28"/>
        </w:rPr>
        <w:t>Iesse</w:t>
      </w:r>
      <w:proofErr w:type="spellEnd"/>
      <w:r w:rsidR="002715F5" w:rsidRPr="006909F3">
        <w:rPr>
          <w:rFonts w:ascii="Arial" w:hAnsi="Arial" w:cs="Arial"/>
          <w:b/>
          <w:sz w:val="24"/>
          <w:szCs w:val="28"/>
        </w:rPr>
        <w:t xml:space="preserve">, </w:t>
      </w:r>
      <w:proofErr w:type="spellStart"/>
      <w:r w:rsidRPr="006909F3">
        <w:rPr>
          <w:rFonts w:ascii="Arial" w:hAnsi="Arial" w:cs="Arial"/>
          <w:b/>
          <w:sz w:val="24"/>
          <w:szCs w:val="28"/>
        </w:rPr>
        <w:t>Iesse</w:t>
      </w:r>
      <w:proofErr w:type="spellEnd"/>
      <w:r w:rsidR="002715F5" w:rsidRPr="006909F3">
        <w:rPr>
          <w:rFonts w:ascii="Arial" w:hAnsi="Arial" w:cs="Arial"/>
          <w:b/>
          <w:sz w:val="24"/>
          <w:szCs w:val="28"/>
        </w:rPr>
        <w:t xml:space="preserve"> generò il re Davide.</w:t>
      </w:r>
      <w:r w:rsidRPr="006909F3">
        <w:rPr>
          <w:rFonts w:ascii="Arial" w:hAnsi="Arial" w:cs="Arial"/>
          <w:b/>
          <w:sz w:val="24"/>
          <w:szCs w:val="28"/>
        </w:rPr>
        <w:t xml:space="preserve"> </w:t>
      </w:r>
      <w:r w:rsidR="002715F5" w:rsidRPr="006909F3">
        <w:rPr>
          <w:rFonts w:ascii="Arial" w:hAnsi="Arial" w:cs="Arial"/>
          <w:b/>
          <w:sz w:val="24"/>
          <w:szCs w:val="28"/>
        </w:rPr>
        <w:t xml:space="preserve">Davide generò Salomone da quella che era stata la moglie di Uria, </w:t>
      </w:r>
      <w:r w:rsidRPr="006909F3">
        <w:rPr>
          <w:rFonts w:ascii="Arial" w:hAnsi="Arial" w:cs="Arial"/>
          <w:b/>
          <w:sz w:val="24"/>
          <w:szCs w:val="28"/>
        </w:rPr>
        <w:t>Salomone</w:t>
      </w:r>
      <w:r w:rsidR="002715F5" w:rsidRPr="006909F3">
        <w:rPr>
          <w:rFonts w:ascii="Arial" w:hAnsi="Arial" w:cs="Arial"/>
          <w:b/>
          <w:sz w:val="24"/>
          <w:szCs w:val="28"/>
        </w:rPr>
        <w:t xml:space="preserve"> generò Roboamo, Roboamo generò Abia, Abia generò Asaf, </w:t>
      </w:r>
      <w:r w:rsidRPr="006909F3">
        <w:rPr>
          <w:rFonts w:ascii="Arial" w:hAnsi="Arial" w:cs="Arial"/>
          <w:b/>
          <w:sz w:val="24"/>
          <w:szCs w:val="28"/>
        </w:rPr>
        <w:t>Asaf</w:t>
      </w:r>
      <w:r w:rsidR="002715F5" w:rsidRPr="006909F3">
        <w:rPr>
          <w:rFonts w:ascii="Arial" w:hAnsi="Arial" w:cs="Arial"/>
          <w:b/>
          <w:sz w:val="24"/>
          <w:szCs w:val="28"/>
        </w:rPr>
        <w:t xml:space="preserve"> generò </w:t>
      </w:r>
      <w:proofErr w:type="spellStart"/>
      <w:r w:rsidR="002715F5" w:rsidRPr="006909F3">
        <w:rPr>
          <w:rFonts w:ascii="Arial" w:hAnsi="Arial" w:cs="Arial"/>
          <w:b/>
          <w:sz w:val="24"/>
          <w:szCs w:val="28"/>
        </w:rPr>
        <w:t>Giòsafat</w:t>
      </w:r>
      <w:proofErr w:type="spellEnd"/>
      <w:r w:rsidR="002715F5" w:rsidRPr="006909F3">
        <w:rPr>
          <w:rFonts w:ascii="Arial" w:hAnsi="Arial" w:cs="Arial"/>
          <w:b/>
          <w:sz w:val="24"/>
          <w:szCs w:val="28"/>
        </w:rPr>
        <w:t xml:space="preserve">, </w:t>
      </w:r>
      <w:proofErr w:type="spellStart"/>
      <w:r w:rsidR="002715F5" w:rsidRPr="006909F3">
        <w:rPr>
          <w:rFonts w:ascii="Arial" w:hAnsi="Arial" w:cs="Arial"/>
          <w:b/>
          <w:sz w:val="24"/>
          <w:szCs w:val="28"/>
        </w:rPr>
        <w:t>Giòsafat</w:t>
      </w:r>
      <w:proofErr w:type="spellEnd"/>
      <w:r w:rsidR="002715F5" w:rsidRPr="006909F3">
        <w:rPr>
          <w:rFonts w:ascii="Arial" w:hAnsi="Arial" w:cs="Arial"/>
          <w:b/>
          <w:sz w:val="24"/>
          <w:szCs w:val="28"/>
        </w:rPr>
        <w:t xml:space="preserve"> generò </w:t>
      </w:r>
      <w:proofErr w:type="spellStart"/>
      <w:r w:rsidR="002715F5" w:rsidRPr="006909F3">
        <w:rPr>
          <w:rFonts w:ascii="Arial" w:hAnsi="Arial" w:cs="Arial"/>
          <w:b/>
          <w:sz w:val="24"/>
          <w:szCs w:val="28"/>
        </w:rPr>
        <w:t>Ioram</w:t>
      </w:r>
      <w:proofErr w:type="spellEnd"/>
      <w:r w:rsidR="002715F5" w:rsidRPr="006909F3">
        <w:rPr>
          <w:rFonts w:ascii="Arial" w:hAnsi="Arial" w:cs="Arial"/>
          <w:b/>
          <w:sz w:val="24"/>
          <w:szCs w:val="28"/>
        </w:rPr>
        <w:t xml:space="preserve">, </w:t>
      </w:r>
      <w:proofErr w:type="spellStart"/>
      <w:r w:rsidR="002715F5" w:rsidRPr="006909F3">
        <w:rPr>
          <w:rFonts w:ascii="Arial" w:hAnsi="Arial" w:cs="Arial"/>
          <w:b/>
          <w:sz w:val="24"/>
          <w:szCs w:val="28"/>
        </w:rPr>
        <w:t>Ioram</w:t>
      </w:r>
      <w:proofErr w:type="spellEnd"/>
      <w:r w:rsidR="002715F5" w:rsidRPr="006909F3">
        <w:rPr>
          <w:rFonts w:ascii="Arial" w:hAnsi="Arial" w:cs="Arial"/>
          <w:b/>
          <w:sz w:val="24"/>
          <w:szCs w:val="28"/>
        </w:rPr>
        <w:t xml:space="preserve"> generò Ozia, </w:t>
      </w:r>
      <w:r w:rsidRPr="006909F3">
        <w:rPr>
          <w:rFonts w:ascii="Arial" w:hAnsi="Arial" w:cs="Arial"/>
          <w:b/>
          <w:sz w:val="24"/>
          <w:szCs w:val="28"/>
        </w:rPr>
        <w:t>Ozia</w:t>
      </w:r>
      <w:r w:rsidR="002715F5" w:rsidRPr="006909F3">
        <w:rPr>
          <w:rFonts w:ascii="Arial" w:hAnsi="Arial" w:cs="Arial"/>
          <w:b/>
          <w:sz w:val="24"/>
          <w:szCs w:val="28"/>
        </w:rPr>
        <w:t xml:space="preserve"> generò </w:t>
      </w:r>
      <w:proofErr w:type="spellStart"/>
      <w:r w:rsidR="002715F5" w:rsidRPr="006909F3">
        <w:rPr>
          <w:rFonts w:ascii="Arial" w:hAnsi="Arial" w:cs="Arial"/>
          <w:b/>
          <w:sz w:val="24"/>
          <w:szCs w:val="28"/>
        </w:rPr>
        <w:t>Ioatàm</w:t>
      </w:r>
      <w:proofErr w:type="spellEnd"/>
      <w:r w:rsidR="002715F5" w:rsidRPr="006909F3">
        <w:rPr>
          <w:rFonts w:ascii="Arial" w:hAnsi="Arial" w:cs="Arial"/>
          <w:b/>
          <w:sz w:val="24"/>
          <w:szCs w:val="28"/>
        </w:rPr>
        <w:t xml:space="preserve">, </w:t>
      </w:r>
      <w:proofErr w:type="spellStart"/>
      <w:r w:rsidR="002715F5" w:rsidRPr="006909F3">
        <w:rPr>
          <w:rFonts w:ascii="Arial" w:hAnsi="Arial" w:cs="Arial"/>
          <w:b/>
          <w:sz w:val="24"/>
          <w:szCs w:val="28"/>
        </w:rPr>
        <w:t>Ioatàm</w:t>
      </w:r>
      <w:proofErr w:type="spellEnd"/>
      <w:r w:rsidR="002715F5" w:rsidRPr="006909F3">
        <w:rPr>
          <w:rFonts w:ascii="Arial" w:hAnsi="Arial" w:cs="Arial"/>
          <w:b/>
          <w:sz w:val="24"/>
          <w:szCs w:val="28"/>
        </w:rPr>
        <w:t xml:space="preserve"> generò </w:t>
      </w:r>
      <w:proofErr w:type="spellStart"/>
      <w:r w:rsidR="002715F5" w:rsidRPr="006909F3">
        <w:rPr>
          <w:rFonts w:ascii="Arial" w:hAnsi="Arial" w:cs="Arial"/>
          <w:b/>
          <w:sz w:val="24"/>
          <w:szCs w:val="28"/>
        </w:rPr>
        <w:t>Acaz</w:t>
      </w:r>
      <w:proofErr w:type="spellEnd"/>
      <w:r w:rsidR="002715F5" w:rsidRPr="006909F3">
        <w:rPr>
          <w:rFonts w:ascii="Arial" w:hAnsi="Arial" w:cs="Arial"/>
          <w:b/>
          <w:sz w:val="24"/>
          <w:szCs w:val="28"/>
        </w:rPr>
        <w:t xml:space="preserve">, </w:t>
      </w:r>
      <w:proofErr w:type="spellStart"/>
      <w:r w:rsidR="002715F5" w:rsidRPr="006909F3">
        <w:rPr>
          <w:rFonts w:ascii="Arial" w:hAnsi="Arial" w:cs="Arial"/>
          <w:b/>
          <w:sz w:val="24"/>
          <w:szCs w:val="28"/>
        </w:rPr>
        <w:t>Acaz</w:t>
      </w:r>
      <w:proofErr w:type="spellEnd"/>
      <w:r w:rsidR="002715F5" w:rsidRPr="006909F3">
        <w:rPr>
          <w:rFonts w:ascii="Arial" w:hAnsi="Arial" w:cs="Arial"/>
          <w:b/>
          <w:sz w:val="24"/>
          <w:szCs w:val="28"/>
        </w:rPr>
        <w:t xml:space="preserve"> generò Ezechia, </w:t>
      </w:r>
      <w:r w:rsidRPr="006909F3">
        <w:rPr>
          <w:rFonts w:ascii="Arial" w:hAnsi="Arial" w:cs="Arial"/>
          <w:b/>
          <w:sz w:val="24"/>
          <w:szCs w:val="28"/>
        </w:rPr>
        <w:t>Ezechia</w:t>
      </w:r>
      <w:r w:rsidR="002715F5" w:rsidRPr="006909F3">
        <w:rPr>
          <w:rFonts w:ascii="Arial" w:hAnsi="Arial" w:cs="Arial"/>
          <w:b/>
          <w:sz w:val="24"/>
          <w:szCs w:val="28"/>
        </w:rPr>
        <w:t xml:space="preserve"> generò Manasse, Manasse generò Amos, Amos generò Giosia, </w:t>
      </w:r>
      <w:r w:rsidRPr="006909F3">
        <w:rPr>
          <w:rFonts w:ascii="Arial" w:hAnsi="Arial" w:cs="Arial"/>
          <w:b/>
          <w:sz w:val="24"/>
          <w:szCs w:val="28"/>
        </w:rPr>
        <w:t>Giosia</w:t>
      </w:r>
      <w:r w:rsidR="002715F5" w:rsidRPr="006909F3">
        <w:rPr>
          <w:rFonts w:ascii="Arial" w:hAnsi="Arial" w:cs="Arial"/>
          <w:b/>
          <w:sz w:val="24"/>
          <w:szCs w:val="28"/>
        </w:rPr>
        <w:t xml:space="preserve"> generò </w:t>
      </w:r>
      <w:proofErr w:type="spellStart"/>
      <w:r w:rsidR="002715F5" w:rsidRPr="006909F3">
        <w:rPr>
          <w:rFonts w:ascii="Arial" w:hAnsi="Arial" w:cs="Arial"/>
          <w:b/>
          <w:sz w:val="24"/>
          <w:szCs w:val="28"/>
        </w:rPr>
        <w:t>Ieconia</w:t>
      </w:r>
      <w:proofErr w:type="spellEnd"/>
      <w:r w:rsidR="002715F5" w:rsidRPr="006909F3">
        <w:rPr>
          <w:rFonts w:ascii="Arial" w:hAnsi="Arial" w:cs="Arial"/>
          <w:b/>
          <w:sz w:val="24"/>
          <w:szCs w:val="28"/>
        </w:rPr>
        <w:t xml:space="preserve"> e i suoi fratelli, al tempo della deportazione in Babilonia.</w:t>
      </w:r>
      <w:r w:rsidRPr="006909F3">
        <w:rPr>
          <w:rFonts w:ascii="Arial" w:hAnsi="Arial" w:cs="Arial"/>
          <w:b/>
          <w:sz w:val="24"/>
          <w:szCs w:val="28"/>
        </w:rPr>
        <w:t xml:space="preserve"> Dopo</w:t>
      </w:r>
      <w:r w:rsidR="002715F5" w:rsidRPr="006909F3">
        <w:rPr>
          <w:rFonts w:ascii="Arial" w:hAnsi="Arial" w:cs="Arial"/>
          <w:b/>
          <w:sz w:val="24"/>
          <w:szCs w:val="28"/>
        </w:rPr>
        <w:t xml:space="preserve"> la deportazione in Babilonia, </w:t>
      </w:r>
      <w:proofErr w:type="spellStart"/>
      <w:r w:rsidR="002715F5" w:rsidRPr="006909F3">
        <w:rPr>
          <w:rFonts w:ascii="Arial" w:hAnsi="Arial" w:cs="Arial"/>
          <w:b/>
          <w:sz w:val="24"/>
          <w:szCs w:val="28"/>
        </w:rPr>
        <w:t>Ieconia</w:t>
      </w:r>
      <w:proofErr w:type="spellEnd"/>
      <w:r w:rsidR="002715F5" w:rsidRPr="006909F3">
        <w:rPr>
          <w:rFonts w:ascii="Arial" w:hAnsi="Arial" w:cs="Arial"/>
          <w:b/>
          <w:sz w:val="24"/>
          <w:szCs w:val="28"/>
        </w:rPr>
        <w:t xml:space="preserve"> generò </w:t>
      </w:r>
      <w:proofErr w:type="spellStart"/>
      <w:r w:rsidR="002715F5" w:rsidRPr="006909F3">
        <w:rPr>
          <w:rFonts w:ascii="Arial" w:hAnsi="Arial" w:cs="Arial"/>
          <w:b/>
          <w:sz w:val="24"/>
          <w:szCs w:val="28"/>
        </w:rPr>
        <w:t>Salatièl</w:t>
      </w:r>
      <w:proofErr w:type="spellEnd"/>
      <w:r w:rsidR="002715F5" w:rsidRPr="006909F3">
        <w:rPr>
          <w:rFonts w:ascii="Arial" w:hAnsi="Arial" w:cs="Arial"/>
          <w:b/>
          <w:sz w:val="24"/>
          <w:szCs w:val="28"/>
        </w:rPr>
        <w:t xml:space="preserve">, </w:t>
      </w:r>
      <w:proofErr w:type="spellStart"/>
      <w:r w:rsidR="002715F5" w:rsidRPr="006909F3">
        <w:rPr>
          <w:rFonts w:ascii="Arial" w:hAnsi="Arial" w:cs="Arial"/>
          <w:b/>
          <w:sz w:val="24"/>
          <w:szCs w:val="28"/>
        </w:rPr>
        <w:t>Salatièl</w:t>
      </w:r>
      <w:proofErr w:type="spellEnd"/>
      <w:r w:rsidR="002715F5" w:rsidRPr="006909F3">
        <w:rPr>
          <w:rFonts w:ascii="Arial" w:hAnsi="Arial" w:cs="Arial"/>
          <w:b/>
          <w:sz w:val="24"/>
          <w:szCs w:val="28"/>
        </w:rPr>
        <w:t xml:space="preserve"> generò </w:t>
      </w:r>
      <w:proofErr w:type="spellStart"/>
      <w:r w:rsidR="002715F5" w:rsidRPr="006909F3">
        <w:rPr>
          <w:rFonts w:ascii="Arial" w:hAnsi="Arial" w:cs="Arial"/>
          <w:b/>
          <w:sz w:val="24"/>
          <w:szCs w:val="28"/>
        </w:rPr>
        <w:t>Zorobabele</w:t>
      </w:r>
      <w:proofErr w:type="spellEnd"/>
      <w:r w:rsidR="002715F5" w:rsidRPr="006909F3">
        <w:rPr>
          <w:rFonts w:ascii="Arial" w:hAnsi="Arial" w:cs="Arial"/>
          <w:b/>
          <w:sz w:val="24"/>
          <w:szCs w:val="28"/>
        </w:rPr>
        <w:t xml:space="preserve">, </w:t>
      </w:r>
      <w:proofErr w:type="spellStart"/>
      <w:r w:rsidRPr="006909F3">
        <w:rPr>
          <w:rFonts w:ascii="Arial" w:hAnsi="Arial" w:cs="Arial"/>
          <w:b/>
          <w:sz w:val="24"/>
          <w:szCs w:val="28"/>
        </w:rPr>
        <w:t>Zorobabele</w:t>
      </w:r>
      <w:proofErr w:type="spellEnd"/>
      <w:r w:rsidR="002715F5" w:rsidRPr="006909F3">
        <w:rPr>
          <w:rFonts w:ascii="Arial" w:hAnsi="Arial" w:cs="Arial"/>
          <w:b/>
          <w:sz w:val="24"/>
          <w:szCs w:val="28"/>
        </w:rPr>
        <w:t xml:space="preserve"> generò </w:t>
      </w:r>
      <w:proofErr w:type="spellStart"/>
      <w:r w:rsidR="002715F5" w:rsidRPr="006909F3">
        <w:rPr>
          <w:rFonts w:ascii="Arial" w:hAnsi="Arial" w:cs="Arial"/>
          <w:b/>
          <w:sz w:val="24"/>
          <w:szCs w:val="28"/>
        </w:rPr>
        <w:t>Abiùd</w:t>
      </w:r>
      <w:proofErr w:type="spellEnd"/>
      <w:r w:rsidR="002715F5" w:rsidRPr="006909F3">
        <w:rPr>
          <w:rFonts w:ascii="Arial" w:hAnsi="Arial" w:cs="Arial"/>
          <w:b/>
          <w:sz w:val="24"/>
          <w:szCs w:val="28"/>
        </w:rPr>
        <w:t xml:space="preserve">, </w:t>
      </w:r>
      <w:proofErr w:type="spellStart"/>
      <w:r w:rsidR="002715F5" w:rsidRPr="006909F3">
        <w:rPr>
          <w:rFonts w:ascii="Arial" w:hAnsi="Arial" w:cs="Arial"/>
          <w:b/>
          <w:sz w:val="24"/>
          <w:szCs w:val="28"/>
        </w:rPr>
        <w:t>Abiùd</w:t>
      </w:r>
      <w:proofErr w:type="spellEnd"/>
      <w:r w:rsidR="002715F5" w:rsidRPr="006909F3">
        <w:rPr>
          <w:rFonts w:ascii="Arial" w:hAnsi="Arial" w:cs="Arial"/>
          <w:b/>
          <w:sz w:val="24"/>
          <w:szCs w:val="28"/>
        </w:rPr>
        <w:t xml:space="preserve"> generò </w:t>
      </w:r>
      <w:proofErr w:type="spellStart"/>
      <w:r w:rsidR="002715F5" w:rsidRPr="006909F3">
        <w:rPr>
          <w:rFonts w:ascii="Arial" w:hAnsi="Arial" w:cs="Arial"/>
          <w:b/>
          <w:sz w:val="24"/>
          <w:szCs w:val="28"/>
        </w:rPr>
        <w:t>Eliachìm</w:t>
      </w:r>
      <w:proofErr w:type="spellEnd"/>
      <w:r w:rsidR="002715F5" w:rsidRPr="006909F3">
        <w:rPr>
          <w:rFonts w:ascii="Arial" w:hAnsi="Arial" w:cs="Arial"/>
          <w:b/>
          <w:sz w:val="24"/>
          <w:szCs w:val="28"/>
        </w:rPr>
        <w:t xml:space="preserve">, </w:t>
      </w:r>
      <w:proofErr w:type="spellStart"/>
      <w:r w:rsidR="002715F5" w:rsidRPr="006909F3">
        <w:rPr>
          <w:rFonts w:ascii="Arial" w:hAnsi="Arial" w:cs="Arial"/>
          <w:b/>
          <w:sz w:val="24"/>
          <w:szCs w:val="28"/>
        </w:rPr>
        <w:t>Eliachìm</w:t>
      </w:r>
      <w:proofErr w:type="spellEnd"/>
      <w:r w:rsidR="002715F5" w:rsidRPr="006909F3">
        <w:rPr>
          <w:rFonts w:ascii="Arial" w:hAnsi="Arial" w:cs="Arial"/>
          <w:b/>
          <w:sz w:val="24"/>
          <w:szCs w:val="28"/>
        </w:rPr>
        <w:t xml:space="preserve"> generò </w:t>
      </w:r>
      <w:proofErr w:type="spellStart"/>
      <w:r w:rsidR="002715F5" w:rsidRPr="006909F3">
        <w:rPr>
          <w:rFonts w:ascii="Arial" w:hAnsi="Arial" w:cs="Arial"/>
          <w:b/>
          <w:sz w:val="24"/>
          <w:szCs w:val="28"/>
        </w:rPr>
        <w:t>Azor</w:t>
      </w:r>
      <w:proofErr w:type="spellEnd"/>
      <w:r w:rsidR="002715F5" w:rsidRPr="006909F3">
        <w:rPr>
          <w:rFonts w:ascii="Arial" w:hAnsi="Arial" w:cs="Arial"/>
          <w:b/>
          <w:sz w:val="24"/>
          <w:szCs w:val="28"/>
        </w:rPr>
        <w:t xml:space="preserve">, </w:t>
      </w:r>
      <w:proofErr w:type="spellStart"/>
      <w:r w:rsidRPr="006909F3">
        <w:rPr>
          <w:rFonts w:ascii="Arial" w:hAnsi="Arial" w:cs="Arial"/>
          <w:b/>
          <w:sz w:val="24"/>
          <w:szCs w:val="28"/>
        </w:rPr>
        <w:t>Azor</w:t>
      </w:r>
      <w:proofErr w:type="spellEnd"/>
      <w:r w:rsidR="002715F5" w:rsidRPr="006909F3">
        <w:rPr>
          <w:rFonts w:ascii="Arial" w:hAnsi="Arial" w:cs="Arial"/>
          <w:b/>
          <w:sz w:val="24"/>
          <w:szCs w:val="28"/>
        </w:rPr>
        <w:t xml:space="preserve"> generò </w:t>
      </w:r>
      <w:proofErr w:type="spellStart"/>
      <w:r w:rsidR="002715F5" w:rsidRPr="006909F3">
        <w:rPr>
          <w:rFonts w:ascii="Arial" w:hAnsi="Arial" w:cs="Arial"/>
          <w:b/>
          <w:sz w:val="24"/>
          <w:szCs w:val="28"/>
        </w:rPr>
        <w:t>Sadoc</w:t>
      </w:r>
      <w:proofErr w:type="spellEnd"/>
      <w:r w:rsidR="002715F5" w:rsidRPr="006909F3">
        <w:rPr>
          <w:rFonts w:ascii="Arial" w:hAnsi="Arial" w:cs="Arial"/>
          <w:b/>
          <w:sz w:val="24"/>
          <w:szCs w:val="28"/>
        </w:rPr>
        <w:t xml:space="preserve">, </w:t>
      </w:r>
      <w:proofErr w:type="spellStart"/>
      <w:r w:rsidR="002715F5" w:rsidRPr="006909F3">
        <w:rPr>
          <w:rFonts w:ascii="Arial" w:hAnsi="Arial" w:cs="Arial"/>
          <w:b/>
          <w:sz w:val="24"/>
          <w:szCs w:val="28"/>
        </w:rPr>
        <w:t>Sadoc</w:t>
      </w:r>
      <w:proofErr w:type="spellEnd"/>
      <w:r w:rsidR="002715F5" w:rsidRPr="006909F3">
        <w:rPr>
          <w:rFonts w:ascii="Arial" w:hAnsi="Arial" w:cs="Arial"/>
          <w:b/>
          <w:sz w:val="24"/>
          <w:szCs w:val="28"/>
        </w:rPr>
        <w:t xml:space="preserve"> generò Achim, Achim generò </w:t>
      </w:r>
      <w:proofErr w:type="spellStart"/>
      <w:r w:rsidR="002715F5" w:rsidRPr="006909F3">
        <w:rPr>
          <w:rFonts w:ascii="Arial" w:hAnsi="Arial" w:cs="Arial"/>
          <w:b/>
          <w:sz w:val="24"/>
          <w:szCs w:val="28"/>
        </w:rPr>
        <w:t>Eliùd</w:t>
      </w:r>
      <w:proofErr w:type="spellEnd"/>
      <w:r w:rsidR="002715F5" w:rsidRPr="006909F3">
        <w:rPr>
          <w:rFonts w:ascii="Arial" w:hAnsi="Arial" w:cs="Arial"/>
          <w:b/>
          <w:sz w:val="24"/>
          <w:szCs w:val="28"/>
        </w:rPr>
        <w:t xml:space="preserve">, </w:t>
      </w:r>
      <w:proofErr w:type="spellStart"/>
      <w:r w:rsidRPr="006909F3">
        <w:rPr>
          <w:rFonts w:ascii="Arial" w:hAnsi="Arial" w:cs="Arial"/>
          <w:b/>
          <w:sz w:val="24"/>
          <w:szCs w:val="28"/>
        </w:rPr>
        <w:t>Eliùd</w:t>
      </w:r>
      <w:proofErr w:type="spellEnd"/>
      <w:r w:rsidR="002715F5" w:rsidRPr="006909F3">
        <w:rPr>
          <w:rFonts w:ascii="Arial" w:hAnsi="Arial" w:cs="Arial"/>
          <w:b/>
          <w:sz w:val="24"/>
          <w:szCs w:val="28"/>
        </w:rPr>
        <w:t xml:space="preserve"> generò </w:t>
      </w:r>
      <w:proofErr w:type="spellStart"/>
      <w:r w:rsidR="002715F5" w:rsidRPr="006909F3">
        <w:rPr>
          <w:rFonts w:ascii="Arial" w:hAnsi="Arial" w:cs="Arial"/>
          <w:b/>
          <w:sz w:val="24"/>
          <w:szCs w:val="28"/>
        </w:rPr>
        <w:t>Eleazar</w:t>
      </w:r>
      <w:proofErr w:type="spellEnd"/>
      <w:r w:rsidR="002715F5" w:rsidRPr="006909F3">
        <w:rPr>
          <w:rFonts w:ascii="Arial" w:hAnsi="Arial" w:cs="Arial"/>
          <w:b/>
          <w:sz w:val="24"/>
          <w:szCs w:val="28"/>
        </w:rPr>
        <w:t xml:space="preserve">, </w:t>
      </w:r>
      <w:proofErr w:type="spellStart"/>
      <w:r w:rsidR="002715F5" w:rsidRPr="006909F3">
        <w:rPr>
          <w:rFonts w:ascii="Arial" w:hAnsi="Arial" w:cs="Arial"/>
          <w:b/>
          <w:sz w:val="24"/>
          <w:szCs w:val="28"/>
        </w:rPr>
        <w:t>Eleazar</w:t>
      </w:r>
      <w:proofErr w:type="spellEnd"/>
      <w:r w:rsidR="002715F5" w:rsidRPr="006909F3">
        <w:rPr>
          <w:rFonts w:ascii="Arial" w:hAnsi="Arial" w:cs="Arial"/>
          <w:b/>
          <w:sz w:val="24"/>
          <w:szCs w:val="28"/>
        </w:rPr>
        <w:t xml:space="preserve"> generò </w:t>
      </w:r>
      <w:proofErr w:type="spellStart"/>
      <w:r w:rsidR="002715F5" w:rsidRPr="006909F3">
        <w:rPr>
          <w:rFonts w:ascii="Arial" w:hAnsi="Arial" w:cs="Arial"/>
          <w:b/>
          <w:sz w:val="24"/>
          <w:szCs w:val="28"/>
        </w:rPr>
        <w:t>Mattan</w:t>
      </w:r>
      <w:proofErr w:type="spellEnd"/>
      <w:r w:rsidR="002715F5" w:rsidRPr="006909F3">
        <w:rPr>
          <w:rFonts w:ascii="Arial" w:hAnsi="Arial" w:cs="Arial"/>
          <w:b/>
          <w:sz w:val="24"/>
          <w:szCs w:val="28"/>
        </w:rPr>
        <w:t xml:space="preserve">, </w:t>
      </w:r>
      <w:proofErr w:type="spellStart"/>
      <w:r w:rsidR="002715F5" w:rsidRPr="006909F3">
        <w:rPr>
          <w:rFonts w:ascii="Arial" w:hAnsi="Arial" w:cs="Arial"/>
          <w:b/>
          <w:sz w:val="24"/>
          <w:szCs w:val="28"/>
        </w:rPr>
        <w:t>Mattan</w:t>
      </w:r>
      <w:proofErr w:type="spellEnd"/>
      <w:r w:rsidR="002715F5" w:rsidRPr="006909F3">
        <w:rPr>
          <w:rFonts w:ascii="Arial" w:hAnsi="Arial" w:cs="Arial"/>
          <w:b/>
          <w:sz w:val="24"/>
          <w:szCs w:val="28"/>
        </w:rPr>
        <w:t xml:space="preserve"> generò Giacobbe, </w:t>
      </w:r>
      <w:r w:rsidRPr="006909F3">
        <w:rPr>
          <w:rFonts w:ascii="Arial" w:hAnsi="Arial" w:cs="Arial"/>
          <w:b/>
          <w:sz w:val="24"/>
          <w:szCs w:val="28"/>
        </w:rPr>
        <w:t>Giacobbe</w:t>
      </w:r>
      <w:r w:rsidR="002715F5" w:rsidRPr="006909F3">
        <w:rPr>
          <w:rFonts w:ascii="Arial" w:hAnsi="Arial" w:cs="Arial"/>
          <w:b/>
          <w:sz w:val="24"/>
          <w:szCs w:val="28"/>
        </w:rPr>
        <w:t xml:space="preserve"> generò Giuseppe, lo sposo di Maria, dalla quale è nato Gesù, chiamato Cristo.</w:t>
      </w:r>
      <w:r w:rsidRPr="006909F3">
        <w:rPr>
          <w:rFonts w:ascii="Arial" w:hAnsi="Arial" w:cs="Arial"/>
          <w:b/>
          <w:sz w:val="24"/>
          <w:szCs w:val="28"/>
        </w:rPr>
        <w:t xml:space="preserve"> In</w:t>
      </w:r>
      <w:r w:rsidR="002715F5" w:rsidRPr="006909F3">
        <w:rPr>
          <w:rFonts w:ascii="Arial" w:hAnsi="Arial" w:cs="Arial"/>
          <w:b/>
          <w:sz w:val="24"/>
          <w:szCs w:val="28"/>
        </w:rPr>
        <w:t xml:space="preserve"> tal modo, tutte le generazioni da Abramo a Davide sono quattordici, da Davide fino alla deportazione in Babilonia quattordici, dalla deportazione in Babilonia a Cristo quattordici.</w:t>
      </w:r>
    </w:p>
    <w:p w14:paraId="6FB6D0FF" w14:textId="1A68F6A1" w:rsidR="00007083" w:rsidRPr="006909F3" w:rsidRDefault="00763C19" w:rsidP="007563D2">
      <w:pPr>
        <w:jc w:val="both"/>
        <w:rPr>
          <w:rFonts w:ascii="Arial" w:hAnsi="Arial" w:cs="Arial"/>
          <w:b/>
          <w:sz w:val="24"/>
          <w:szCs w:val="28"/>
        </w:rPr>
      </w:pPr>
      <w:r w:rsidRPr="006909F3">
        <w:rPr>
          <w:rFonts w:ascii="Arial" w:hAnsi="Arial" w:cs="Arial"/>
          <w:b/>
          <w:sz w:val="24"/>
          <w:szCs w:val="28"/>
        </w:rPr>
        <w:t>Gesù è il Figlio di Davide perché è Lui il Re dal regno eterno. È Lui il Messia del Signore. È in Lui che si compie ogni Parola, Profezia, Giuramento, Promessa fatta dal Signore sul Messia che un giorno sarebbe venuto per edificare il regno di Dio in mezzo agli uomini. Essendo Gesù il Figlio di Davide non ne dobbiamo attendere un altro. Ma se Lui viene per edificare il regno di Dio sulla nostra terra, non possiamo noi affermare che vi sono altri che edificano lo stesso regno sulla terra. Un solo Dio e Padre. Un solo regno. Un solo Edificatore del regno di Dio. Chi non diviene vero regno di Dio, divenendo vero corpo di Cristo, vera Chiesa del Dio vivente, viene escluso dalla vera salvezza. Affermare altri regni e altre vie di salvezza è dichiarare falso tutto l’Antico Testamento, dalla prima Parola della Genesi all’ultima che è quella del Profeta Malachia, secondo l’attuale canone della Scrittura. Urge affermarlo con chiarezza e franchezza nello Spirito Santo: ogni Parola della Scrittura dichiara falsi i nostri pensieri sia sulla salvezza che sul regno di Dio. Tutto invece avviene per Cristo e si vive in Cristo e con Cristo, divenendo suo corpo. Si diviene suo corpo per l’annuncio del Vangelo e per l’immersione nell</w:t>
      </w:r>
      <w:r w:rsidR="00A4281D" w:rsidRPr="006909F3">
        <w:rPr>
          <w:rFonts w:ascii="Arial" w:hAnsi="Arial" w:cs="Arial"/>
          <w:b/>
          <w:sz w:val="24"/>
          <w:szCs w:val="28"/>
        </w:rPr>
        <w:t>e</w:t>
      </w:r>
      <w:r w:rsidRPr="006909F3">
        <w:rPr>
          <w:rFonts w:ascii="Arial" w:hAnsi="Arial" w:cs="Arial"/>
          <w:b/>
          <w:sz w:val="24"/>
          <w:szCs w:val="28"/>
        </w:rPr>
        <w:t xml:space="preserve"> acque del battesimo. Queste </w:t>
      </w:r>
      <w:r w:rsidR="006039CC" w:rsidRPr="006909F3">
        <w:rPr>
          <w:rFonts w:ascii="Arial" w:hAnsi="Arial" w:cs="Arial"/>
          <w:b/>
          <w:sz w:val="24"/>
          <w:szCs w:val="28"/>
        </w:rPr>
        <w:t>d</w:t>
      </w:r>
      <w:r w:rsidRPr="006909F3">
        <w:rPr>
          <w:rFonts w:ascii="Arial" w:hAnsi="Arial" w:cs="Arial"/>
          <w:b/>
          <w:sz w:val="24"/>
          <w:szCs w:val="28"/>
        </w:rPr>
        <w:t>ue vie – annuncio del Vangelo e battesimo – sono necessarie per entrare nella vera salvezza</w:t>
      </w:r>
      <w:r w:rsidR="007563D2" w:rsidRPr="006909F3">
        <w:rPr>
          <w:rFonts w:ascii="Arial" w:hAnsi="Arial" w:cs="Arial"/>
          <w:b/>
          <w:sz w:val="24"/>
          <w:szCs w:val="28"/>
        </w:rPr>
        <w:t xml:space="preserve">. </w:t>
      </w:r>
      <w:r w:rsidRPr="006909F3">
        <w:rPr>
          <w:rFonts w:ascii="Arial" w:hAnsi="Arial" w:cs="Arial"/>
          <w:b/>
          <w:sz w:val="24"/>
          <w:szCs w:val="28"/>
        </w:rPr>
        <w:t xml:space="preserve">La Madre di Dio ci </w:t>
      </w:r>
      <w:r w:rsidR="007563D2" w:rsidRPr="006909F3">
        <w:rPr>
          <w:rFonts w:ascii="Arial" w:hAnsi="Arial" w:cs="Arial"/>
          <w:b/>
          <w:sz w:val="24"/>
          <w:szCs w:val="28"/>
        </w:rPr>
        <w:t xml:space="preserve">faccia di </w:t>
      </w:r>
      <w:r w:rsidRPr="006909F3">
        <w:rPr>
          <w:rFonts w:ascii="Arial" w:hAnsi="Arial" w:cs="Arial"/>
          <w:b/>
          <w:sz w:val="24"/>
          <w:szCs w:val="28"/>
        </w:rPr>
        <w:t>fede viva e vera.</w:t>
      </w:r>
    </w:p>
    <w:sectPr w:rsidR="00007083" w:rsidRPr="006909F3"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C80D1" w14:textId="77777777" w:rsidR="00E63A26" w:rsidRDefault="00E63A26" w:rsidP="00087278">
      <w:pPr>
        <w:spacing w:after="0" w:line="240" w:lineRule="auto"/>
      </w:pPr>
      <w:r>
        <w:separator/>
      </w:r>
    </w:p>
  </w:endnote>
  <w:endnote w:type="continuationSeparator" w:id="0">
    <w:p w14:paraId="1B157002" w14:textId="77777777" w:rsidR="00E63A26" w:rsidRDefault="00E63A26"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96067" w14:textId="77777777" w:rsidR="001D0BB5" w:rsidRDefault="001D0BB5">
    <w:pPr>
      <w:pStyle w:val="Pidipagina"/>
      <w:jc w:val="right"/>
    </w:pPr>
    <w:r>
      <w:fldChar w:fldCharType="begin"/>
    </w:r>
    <w:r>
      <w:instrText>PAGE   \* MERGEFORMAT</w:instrText>
    </w:r>
    <w:r>
      <w:fldChar w:fldCharType="separate"/>
    </w:r>
    <w:r w:rsidR="004B7E2B">
      <w:rPr>
        <w:noProof/>
      </w:rPr>
      <w:t>1</w:t>
    </w:r>
    <w:r>
      <w:fldChar w:fldCharType="end"/>
    </w:r>
  </w:p>
  <w:p w14:paraId="6033FDCC"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446EC" w14:textId="77777777" w:rsidR="00E63A26" w:rsidRDefault="00E63A26" w:rsidP="00087278">
      <w:pPr>
        <w:spacing w:after="0" w:line="240" w:lineRule="auto"/>
      </w:pPr>
      <w:r>
        <w:separator/>
      </w:r>
    </w:p>
  </w:footnote>
  <w:footnote w:type="continuationSeparator" w:id="0">
    <w:p w14:paraId="79E19208" w14:textId="77777777" w:rsidR="00E63A26" w:rsidRDefault="00E63A26"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84016143">
    <w:abstractNumId w:val="0"/>
  </w:num>
  <w:num w:numId="2" w16cid:durableId="1868132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07083"/>
    <w:rsid w:val="00010E79"/>
    <w:rsid w:val="000111EC"/>
    <w:rsid w:val="00012205"/>
    <w:rsid w:val="000133D2"/>
    <w:rsid w:val="00013BE9"/>
    <w:rsid w:val="00014AB9"/>
    <w:rsid w:val="00015238"/>
    <w:rsid w:val="00015268"/>
    <w:rsid w:val="000154AE"/>
    <w:rsid w:val="00015BF2"/>
    <w:rsid w:val="000167BA"/>
    <w:rsid w:val="00021AD2"/>
    <w:rsid w:val="00021FA3"/>
    <w:rsid w:val="00024759"/>
    <w:rsid w:val="00027949"/>
    <w:rsid w:val="000310DD"/>
    <w:rsid w:val="00031606"/>
    <w:rsid w:val="000319F6"/>
    <w:rsid w:val="000325F2"/>
    <w:rsid w:val="00033D19"/>
    <w:rsid w:val="0003448C"/>
    <w:rsid w:val="00034E9B"/>
    <w:rsid w:val="00036805"/>
    <w:rsid w:val="00036C4B"/>
    <w:rsid w:val="00040430"/>
    <w:rsid w:val="00040D86"/>
    <w:rsid w:val="000410D4"/>
    <w:rsid w:val="000437FC"/>
    <w:rsid w:val="00043EE9"/>
    <w:rsid w:val="0005026B"/>
    <w:rsid w:val="00050359"/>
    <w:rsid w:val="00050613"/>
    <w:rsid w:val="00052B76"/>
    <w:rsid w:val="00052EA2"/>
    <w:rsid w:val="0005418F"/>
    <w:rsid w:val="00054C05"/>
    <w:rsid w:val="000574E3"/>
    <w:rsid w:val="00061F81"/>
    <w:rsid w:val="00064D18"/>
    <w:rsid w:val="00065BAF"/>
    <w:rsid w:val="000660C1"/>
    <w:rsid w:val="0006629A"/>
    <w:rsid w:val="00070642"/>
    <w:rsid w:val="00070E64"/>
    <w:rsid w:val="00070EEA"/>
    <w:rsid w:val="00076CCA"/>
    <w:rsid w:val="00077056"/>
    <w:rsid w:val="00077F43"/>
    <w:rsid w:val="000810BE"/>
    <w:rsid w:val="000819F6"/>
    <w:rsid w:val="00081F9D"/>
    <w:rsid w:val="000820E9"/>
    <w:rsid w:val="0008283C"/>
    <w:rsid w:val="00082966"/>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0C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0750"/>
    <w:rsid w:val="000F1F00"/>
    <w:rsid w:val="000F2CE0"/>
    <w:rsid w:val="000F58CF"/>
    <w:rsid w:val="000F648C"/>
    <w:rsid w:val="00100126"/>
    <w:rsid w:val="00100D84"/>
    <w:rsid w:val="001019CA"/>
    <w:rsid w:val="00101DCE"/>
    <w:rsid w:val="001023D5"/>
    <w:rsid w:val="00103CA2"/>
    <w:rsid w:val="001041D2"/>
    <w:rsid w:val="001044C1"/>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76D46"/>
    <w:rsid w:val="00183DD0"/>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1FB6"/>
    <w:rsid w:val="001B2CB2"/>
    <w:rsid w:val="001B300B"/>
    <w:rsid w:val="001B353F"/>
    <w:rsid w:val="001B40AD"/>
    <w:rsid w:val="001B5FEF"/>
    <w:rsid w:val="001B6B9E"/>
    <w:rsid w:val="001B7728"/>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080F"/>
    <w:rsid w:val="00212A1E"/>
    <w:rsid w:val="002144B4"/>
    <w:rsid w:val="00216785"/>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0091"/>
    <w:rsid w:val="002715F5"/>
    <w:rsid w:val="0027235E"/>
    <w:rsid w:val="00272D28"/>
    <w:rsid w:val="00273D7A"/>
    <w:rsid w:val="00275FFC"/>
    <w:rsid w:val="0027608E"/>
    <w:rsid w:val="002770D3"/>
    <w:rsid w:val="00277545"/>
    <w:rsid w:val="00277F45"/>
    <w:rsid w:val="0028043A"/>
    <w:rsid w:val="00281341"/>
    <w:rsid w:val="002815B8"/>
    <w:rsid w:val="00281BA7"/>
    <w:rsid w:val="00282BDC"/>
    <w:rsid w:val="002833F7"/>
    <w:rsid w:val="00283F8B"/>
    <w:rsid w:val="002840F1"/>
    <w:rsid w:val="00285587"/>
    <w:rsid w:val="002876FA"/>
    <w:rsid w:val="00287AA7"/>
    <w:rsid w:val="00291ED2"/>
    <w:rsid w:val="002923B6"/>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2B53"/>
    <w:rsid w:val="002C5702"/>
    <w:rsid w:val="002C5D2D"/>
    <w:rsid w:val="002D1E65"/>
    <w:rsid w:val="002D28F1"/>
    <w:rsid w:val="002D62E6"/>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589D"/>
    <w:rsid w:val="003075FD"/>
    <w:rsid w:val="00310111"/>
    <w:rsid w:val="00311DA7"/>
    <w:rsid w:val="00312AE4"/>
    <w:rsid w:val="00314D2B"/>
    <w:rsid w:val="00315F0D"/>
    <w:rsid w:val="00316ECC"/>
    <w:rsid w:val="00320DDD"/>
    <w:rsid w:val="00321497"/>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2234"/>
    <w:rsid w:val="003933CD"/>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479"/>
    <w:rsid w:val="003C2D04"/>
    <w:rsid w:val="003C7BA8"/>
    <w:rsid w:val="003D11FB"/>
    <w:rsid w:val="003D1456"/>
    <w:rsid w:val="003D22D8"/>
    <w:rsid w:val="003D2587"/>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3AC7"/>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0FC8"/>
    <w:rsid w:val="00441184"/>
    <w:rsid w:val="004417D8"/>
    <w:rsid w:val="00442026"/>
    <w:rsid w:val="00446673"/>
    <w:rsid w:val="004513F6"/>
    <w:rsid w:val="0045245B"/>
    <w:rsid w:val="00453303"/>
    <w:rsid w:val="00453B3C"/>
    <w:rsid w:val="00453E5C"/>
    <w:rsid w:val="00454028"/>
    <w:rsid w:val="0045536B"/>
    <w:rsid w:val="00455A49"/>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B7E2B"/>
    <w:rsid w:val="004C11EA"/>
    <w:rsid w:val="004C1944"/>
    <w:rsid w:val="004C1EA5"/>
    <w:rsid w:val="004C23F3"/>
    <w:rsid w:val="004C2424"/>
    <w:rsid w:val="004C434F"/>
    <w:rsid w:val="004C43B3"/>
    <w:rsid w:val="004C50AD"/>
    <w:rsid w:val="004C659F"/>
    <w:rsid w:val="004C7D71"/>
    <w:rsid w:val="004D11ED"/>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3D9C"/>
    <w:rsid w:val="00515E60"/>
    <w:rsid w:val="00516349"/>
    <w:rsid w:val="005164E9"/>
    <w:rsid w:val="00516803"/>
    <w:rsid w:val="00517759"/>
    <w:rsid w:val="00517981"/>
    <w:rsid w:val="00520597"/>
    <w:rsid w:val="00520B6E"/>
    <w:rsid w:val="00521F90"/>
    <w:rsid w:val="005233FA"/>
    <w:rsid w:val="005237A2"/>
    <w:rsid w:val="00524A45"/>
    <w:rsid w:val="00524BC0"/>
    <w:rsid w:val="00524F42"/>
    <w:rsid w:val="00525575"/>
    <w:rsid w:val="00527F66"/>
    <w:rsid w:val="00530922"/>
    <w:rsid w:val="0053203A"/>
    <w:rsid w:val="005322C8"/>
    <w:rsid w:val="005326E5"/>
    <w:rsid w:val="005330B2"/>
    <w:rsid w:val="00533D7D"/>
    <w:rsid w:val="005352B7"/>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3B1"/>
    <w:rsid w:val="00570A71"/>
    <w:rsid w:val="0057601A"/>
    <w:rsid w:val="0057649B"/>
    <w:rsid w:val="005766AE"/>
    <w:rsid w:val="00576A2C"/>
    <w:rsid w:val="005775C4"/>
    <w:rsid w:val="00577F3D"/>
    <w:rsid w:val="00580218"/>
    <w:rsid w:val="005808AC"/>
    <w:rsid w:val="00581BE9"/>
    <w:rsid w:val="00582ED6"/>
    <w:rsid w:val="00583526"/>
    <w:rsid w:val="00583D19"/>
    <w:rsid w:val="00585118"/>
    <w:rsid w:val="005857F7"/>
    <w:rsid w:val="00585EDE"/>
    <w:rsid w:val="0058737E"/>
    <w:rsid w:val="0058793E"/>
    <w:rsid w:val="0059145C"/>
    <w:rsid w:val="005914CC"/>
    <w:rsid w:val="0059178C"/>
    <w:rsid w:val="00595064"/>
    <w:rsid w:val="005968CF"/>
    <w:rsid w:val="005A053E"/>
    <w:rsid w:val="005A0CAD"/>
    <w:rsid w:val="005A1B5E"/>
    <w:rsid w:val="005A3BE3"/>
    <w:rsid w:val="005A53DD"/>
    <w:rsid w:val="005A677D"/>
    <w:rsid w:val="005A7739"/>
    <w:rsid w:val="005A794D"/>
    <w:rsid w:val="005A7BE5"/>
    <w:rsid w:val="005B146C"/>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39CC"/>
    <w:rsid w:val="006043DD"/>
    <w:rsid w:val="006055E8"/>
    <w:rsid w:val="006065E4"/>
    <w:rsid w:val="00606D3D"/>
    <w:rsid w:val="00607F49"/>
    <w:rsid w:val="006105B0"/>
    <w:rsid w:val="00610AF5"/>
    <w:rsid w:val="0061198B"/>
    <w:rsid w:val="0061209D"/>
    <w:rsid w:val="00612C42"/>
    <w:rsid w:val="0061375D"/>
    <w:rsid w:val="006149C0"/>
    <w:rsid w:val="0061566E"/>
    <w:rsid w:val="00616EFF"/>
    <w:rsid w:val="00617752"/>
    <w:rsid w:val="0061793D"/>
    <w:rsid w:val="00617C00"/>
    <w:rsid w:val="00617DA9"/>
    <w:rsid w:val="00620795"/>
    <w:rsid w:val="006217A6"/>
    <w:rsid w:val="006219E3"/>
    <w:rsid w:val="00621F07"/>
    <w:rsid w:val="006231D9"/>
    <w:rsid w:val="006273C2"/>
    <w:rsid w:val="0063288F"/>
    <w:rsid w:val="00632EE8"/>
    <w:rsid w:val="00641859"/>
    <w:rsid w:val="00644D39"/>
    <w:rsid w:val="00645560"/>
    <w:rsid w:val="00647F33"/>
    <w:rsid w:val="00647FD8"/>
    <w:rsid w:val="0065093B"/>
    <w:rsid w:val="00652148"/>
    <w:rsid w:val="0065221E"/>
    <w:rsid w:val="006523C1"/>
    <w:rsid w:val="006549AD"/>
    <w:rsid w:val="00660165"/>
    <w:rsid w:val="0066149B"/>
    <w:rsid w:val="00663273"/>
    <w:rsid w:val="00663E50"/>
    <w:rsid w:val="00664615"/>
    <w:rsid w:val="00664747"/>
    <w:rsid w:val="006656DF"/>
    <w:rsid w:val="00665AC6"/>
    <w:rsid w:val="00666762"/>
    <w:rsid w:val="00671CD5"/>
    <w:rsid w:val="00672246"/>
    <w:rsid w:val="00673BB0"/>
    <w:rsid w:val="00677C78"/>
    <w:rsid w:val="00677FE9"/>
    <w:rsid w:val="00680C97"/>
    <w:rsid w:val="0068194A"/>
    <w:rsid w:val="006826E2"/>
    <w:rsid w:val="00683294"/>
    <w:rsid w:val="006850B5"/>
    <w:rsid w:val="00685759"/>
    <w:rsid w:val="00686A8F"/>
    <w:rsid w:val="00686F19"/>
    <w:rsid w:val="006909F3"/>
    <w:rsid w:val="00691BC9"/>
    <w:rsid w:val="00692009"/>
    <w:rsid w:val="00693BC6"/>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2DE5"/>
    <w:rsid w:val="006F3291"/>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3D2"/>
    <w:rsid w:val="00756433"/>
    <w:rsid w:val="00757AA2"/>
    <w:rsid w:val="00760FC5"/>
    <w:rsid w:val="00763C19"/>
    <w:rsid w:val="00763C90"/>
    <w:rsid w:val="00764656"/>
    <w:rsid w:val="00765D74"/>
    <w:rsid w:val="00771ECB"/>
    <w:rsid w:val="00777C69"/>
    <w:rsid w:val="007810A4"/>
    <w:rsid w:val="00781260"/>
    <w:rsid w:val="00781572"/>
    <w:rsid w:val="00781BFF"/>
    <w:rsid w:val="00781E86"/>
    <w:rsid w:val="00781F43"/>
    <w:rsid w:val="007821E7"/>
    <w:rsid w:val="00784642"/>
    <w:rsid w:val="00787461"/>
    <w:rsid w:val="00787849"/>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C7E85"/>
    <w:rsid w:val="007D3BF7"/>
    <w:rsid w:val="007D49E7"/>
    <w:rsid w:val="007D4C8D"/>
    <w:rsid w:val="007D5606"/>
    <w:rsid w:val="007D5C93"/>
    <w:rsid w:val="007D60B1"/>
    <w:rsid w:val="007E285E"/>
    <w:rsid w:val="007E5229"/>
    <w:rsid w:val="007E6159"/>
    <w:rsid w:val="007F2912"/>
    <w:rsid w:val="007F2D6D"/>
    <w:rsid w:val="007F2ED0"/>
    <w:rsid w:val="007F45AB"/>
    <w:rsid w:val="007F617E"/>
    <w:rsid w:val="007F6DF6"/>
    <w:rsid w:val="007F7B70"/>
    <w:rsid w:val="007F7C31"/>
    <w:rsid w:val="00801F67"/>
    <w:rsid w:val="00804CC3"/>
    <w:rsid w:val="0080549F"/>
    <w:rsid w:val="00807BAE"/>
    <w:rsid w:val="00812724"/>
    <w:rsid w:val="00812EA9"/>
    <w:rsid w:val="0081358E"/>
    <w:rsid w:val="00813C50"/>
    <w:rsid w:val="008144AF"/>
    <w:rsid w:val="008147DB"/>
    <w:rsid w:val="00815E8D"/>
    <w:rsid w:val="00821247"/>
    <w:rsid w:val="008212FF"/>
    <w:rsid w:val="008218DC"/>
    <w:rsid w:val="00821F2F"/>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654DD"/>
    <w:rsid w:val="00871755"/>
    <w:rsid w:val="008720B6"/>
    <w:rsid w:val="008729DC"/>
    <w:rsid w:val="00873E49"/>
    <w:rsid w:val="00875A66"/>
    <w:rsid w:val="008766A1"/>
    <w:rsid w:val="008840A3"/>
    <w:rsid w:val="00886FC7"/>
    <w:rsid w:val="008872F8"/>
    <w:rsid w:val="0088773D"/>
    <w:rsid w:val="0089000E"/>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6F4"/>
    <w:rsid w:val="008B07E3"/>
    <w:rsid w:val="008B09C7"/>
    <w:rsid w:val="008B200D"/>
    <w:rsid w:val="008B2810"/>
    <w:rsid w:val="008B313A"/>
    <w:rsid w:val="008B3556"/>
    <w:rsid w:val="008B44DE"/>
    <w:rsid w:val="008B5BC0"/>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3B51"/>
    <w:rsid w:val="008E450C"/>
    <w:rsid w:val="008E53C6"/>
    <w:rsid w:val="008E5967"/>
    <w:rsid w:val="008E679E"/>
    <w:rsid w:val="008E735B"/>
    <w:rsid w:val="008E7872"/>
    <w:rsid w:val="008F0211"/>
    <w:rsid w:val="00901AFE"/>
    <w:rsid w:val="00901C3C"/>
    <w:rsid w:val="00902001"/>
    <w:rsid w:val="00903A09"/>
    <w:rsid w:val="0090609B"/>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6743B"/>
    <w:rsid w:val="009708B8"/>
    <w:rsid w:val="0097131A"/>
    <w:rsid w:val="009720DC"/>
    <w:rsid w:val="0097292D"/>
    <w:rsid w:val="009741A5"/>
    <w:rsid w:val="00976FF1"/>
    <w:rsid w:val="00977F3B"/>
    <w:rsid w:val="0098029A"/>
    <w:rsid w:val="00980F4B"/>
    <w:rsid w:val="00981865"/>
    <w:rsid w:val="0098337A"/>
    <w:rsid w:val="009848A3"/>
    <w:rsid w:val="0098493C"/>
    <w:rsid w:val="00986807"/>
    <w:rsid w:val="0098765B"/>
    <w:rsid w:val="00987F41"/>
    <w:rsid w:val="00990162"/>
    <w:rsid w:val="009906D5"/>
    <w:rsid w:val="00990BC1"/>
    <w:rsid w:val="009922F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3206"/>
    <w:rsid w:val="00A27D14"/>
    <w:rsid w:val="00A27DCE"/>
    <w:rsid w:val="00A27F13"/>
    <w:rsid w:val="00A31960"/>
    <w:rsid w:val="00A358CB"/>
    <w:rsid w:val="00A37526"/>
    <w:rsid w:val="00A40E23"/>
    <w:rsid w:val="00A4281D"/>
    <w:rsid w:val="00A444EE"/>
    <w:rsid w:val="00A44D23"/>
    <w:rsid w:val="00A504F6"/>
    <w:rsid w:val="00A50D07"/>
    <w:rsid w:val="00A519A2"/>
    <w:rsid w:val="00A51FF9"/>
    <w:rsid w:val="00A5284A"/>
    <w:rsid w:val="00A53ECE"/>
    <w:rsid w:val="00A54198"/>
    <w:rsid w:val="00A54858"/>
    <w:rsid w:val="00A568A5"/>
    <w:rsid w:val="00A56C8B"/>
    <w:rsid w:val="00A56DF5"/>
    <w:rsid w:val="00A56FC2"/>
    <w:rsid w:val="00A577CD"/>
    <w:rsid w:val="00A61493"/>
    <w:rsid w:val="00A652A2"/>
    <w:rsid w:val="00A6561F"/>
    <w:rsid w:val="00A672B2"/>
    <w:rsid w:val="00A67E4D"/>
    <w:rsid w:val="00A7018D"/>
    <w:rsid w:val="00A7023C"/>
    <w:rsid w:val="00A70D1A"/>
    <w:rsid w:val="00A714ED"/>
    <w:rsid w:val="00A743FF"/>
    <w:rsid w:val="00A744E6"/>
    <w:rsid w:val="00A7588A"/>
    <w:rsid w:val="00A765F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5249"/>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22"/>
    <w:rsid w:val="00AB2F48"/>
    <w:rsid w:val="00AB4906"/>
    <w:rsid w:val="00AB5396"/>
    <w:rsid w:val="00AB547A"/>
    <w:rsid w:val="00AC063F"/>
    <w:rsid w:val="00AC0E6B"/>
    <w:rsid w:val="00AC1278"/>
    <w:rsid w:val="00AC1A2D"/>
    <w:rsid w:val="00AC1A3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E5537"/>
    <w:rsid w:val="00AF1EC9"/>
    <w:rsid w:val="00AF4442"/>
    <w:rsid w:val="00B00FF8"/>
    <w:rsid w:val="00B0165B"/>
    <w:rsid w:val="00B018D9"/>
    <w:rsid w:val="00B05359"/>
    <w:rsid w:val="00B06513"/>
    <w:rsid w:val="00B079E4"/>
    <w:rsid w:val="00B07A5F"/>
    <w:rsid w:val="00B10E4E"/>
    <w:rsid w:val="00B122D1"/>
    <w:rsid w:val="00B140EF"/>
    <w:rsid w:val="00B172F3"/>
    <w:rsid w:val="00B176F2"/>
    <w:rsid w:val="00B17AEE"/>
    <w:rsid w:val="00B17EB0"/>
    <w:rsid w:val="00B223A3"/>
    <w:rsid w:val="00B23A17"/>
    <w:rsid w:val="00B23B65"/>
    <w:rsid w:val="00B2728A"/>
    <w:rsid w:val="00B302EC"/>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9102C"/>
    <w:rsid w:val="00B91F18"/>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05EB"/>
    <w:rsid w:val="00BB4EAB"/>
    <w:rsid w:val="00BB5318"/>
    <w:rsid w:val="00BB6F06"/>
    <w:rsid w:val="00BB725F"/>
    <w:rsid w:val="00BB7FB0"/>
    <w:rsid w:val="00BC1A50"/>
    <w:rsid w:val="00BC535A"/>
    <w:rsid w:val="00BD0BC0"/>
    <w:rsid w:val="00BD0EDB"/>
    <w:rsid w:val="00BD27AB"/>
    <w:rsid w:val="00BD30F4"/>
    <w:rsid w:val="00BD3D2B"/>
    <w:rsid w:val="00BD4FC8"/>
    <w:rsid w:val="00BD5BED"/>
    <w:rsid w:val="00BD5D9B"/>
    <w:rsid w:val="00BE0D0B"/>
    <w:rsid w:val="00BE0E33"/>
    <w:rsid w:val="00BE0E69"/>
    <w:rsid w:val="00BE1B38"/>
    <w:rsid w:val="00BE2548"/>
    <w:rsid w:val="00BE268E"/>
    <w:rsid w:val="00BE45CF"/>
    <w:rsid w:val="00BE644D"/>
    <w:rsid w:val="00BE6F87"/>
    <w:rsid w:val="00BF0318"/>
    <w:rsid w:val="00BF1460"/>
    <w:rsid w:val="00BF15E1"/>
    <w:rsid w:val="00BF4159"/>
    <w:rsid w:val="00BF4748"/>
    <w:rsid w:val="00BF4F1F"/>
    <w:rsid w:val="00BF66FC"/>
    <w:rsid w:val="00BF6943"/>
    <w:rsid w:val="00BF6DF2"/>
    <w:rsid w:val="00C01037"/>
    <w:rsid w:val="00C02AF5"/>
    <w:rsid w:val="00C10B77"/>
    <w:rsid w:val="00C10B9B"/>
    <w:rsid w:val="00C133DB"/>
    <w:rsid w:val="00C141C8"/>
    <w:rsid w:val="00C15654"/>
    <w:rsid w:val="00C164FF"/>
    <w:rsid w:val="00C17120"/>
    <w:rsid w:val="00C17130"/>
    <w:rsid w:val="00C20EED"/>
    <w:rsid w:val="00C22467"/>
    <w:rsid w:val="00C233FC"/>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3B51"/>
    <w:rsid w:val="00C64C28"/>
    <w:rsid w:val="00C64D76"/>
    <w:rsid w:val="00C706B7"/>
    <w:rsid w:val="00C712A9"/>
    <w:rsid w:val="00C71FB5"/>
    <w:rsid w:val="00C72415"/>
    <w:rsid w:val="00C73E58"/>
    <w:rsid w:val="00C74276"/>
    <w:rsid w:val="00C74536"/>
    <w:rsid w:val="00C83575"/>
    <w:rsid w:val="00C84FDF"/>
    <w:rsid w:val="00C8531B"/>
    <w:rsid w:val="00C85C90"/>
    <w:rsid w:val="00C87261"/>
    <w:rsid w:val="00C91359"/>
    <w:rsid w:val="00C9157D"/>
    <w:rsid w:val="00C92873"/>
    <w:rsid w:val="00C944AD"/>
    <w:rsid w:val="00C94853"/>
    <w:rsid w:val="00C94A52"/>
    <w:rsid w:val="00CA1CD3"/>
    <w:rsid w:val="00CA4918"/>
    <w:rsid w:val="00CA5CB7"/>
    <w:rsid w:val="00CB057D"/>
    <w:rsid w:val="00CB1185"/>
    <w:rsid w:val="00CB430A"/>
    <w:rsid w:val="00CB4B43"/>
    <w:rsid w:val="00CB53C2"/>
    <w:rsid w:val="00CB6B95"/>
    <w:rsid w:val="00CC0EF8"/>
    <w:rsid w:val="00CC1047"/>
    <w:rsid w:val="00CC5FA6"/>
    <w:rsid w:val="00CD0838"/>
    <w:rsid w:val="00CD179E"/>
    <w:rsid w:val="00CD186A"/>
    <w:rsid w:val="00CD1E3B"/>
    <w:rsid w:val="00CD2F40"/>
    <w:rsid w:val="00CD3EC5"/>
    <w:rsid w:val="00CD661D"/>
    <w:rsid w:val="00CD66B4"/>
    <w:rsid w:val="00CD6D66"/>
    <w:rsid w:val="00CE0036"/>
    <w:rsid w:val="00CE0448"/>
    <w:rsid w:val="00CE1222"/>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0F4E"/>
    <w:rsid w:val="00D2228B"/>
    <w:rsid w:val="00D226C0"/>
    <w:rsid w:val="00D233EC"/>
    <w:rsid w:val="00D23C42"/>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3794"/>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75E77"/>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4739"/>
    <w:rsid w:val="00DE51FF"/>
    <w:rsid w:val="00DE5489"/>
    <w:rsid w:val="00DE5AFD"/>
    <w:rsid w:val="00DE702A"/>
    <w:rsid w:val="00DE744C"/>
    <w:rsid w:val="00DE75F4"/>
    <w:rsid w:val="00DF0D87"/>
    <w:rsid w:val="00DF45CB"/>
    <w:rsid w:val="00DF49A1"/>
    <w:rsid w:val="00DF4A82"/>
    <w:rsid w:val="00DF6271"/>
    <w:rsid w:val="00DF6C5C"/>
    <w:rsid w:val="00DF775E"/>
    <w:rsid w:val="00DF7D1A"/>
    <w:rsid w:val="00E01135"/>
    <w:rsid w:val="00E014D1"/>
    <w:rsid w:val="00E02482"/>
    <w:rsid w:val="00E03216"/>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3A26"/>
    <w:rsid w:val="00E6419D"/>
    <w:rsid w:val="00E6520C"/>
    <w:rsid w:val="00E6522F"/>
    <w:rsid w:val="00E657F7"/>
    <w:rsid w:val="00E663A6"/>
    <w:rsid w:val="00E66D02"/>
    <w:rsid w:val="00E72E00"/>
    <w:rsid w:val="00E73197"/>
    <w:rsid w:val="00E736C3"/>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93B"/>
    <w:rsid w:val="00EA3A4B"/>
    <w:rsid w:val="00EA3D79"/>
    <w:rsid w:val="00EA7820"/>
    <w:rsid w:val="00EB1F39"/>
    <w:rsid w:val="00EB53AF"/>
    <w:rsid w:val="00EB7E80"/>
    <w:rsid w:val="00EC0039"/>
    <w:rsid w:val="00EC07EA"/>
    <w:rsid w:val="00EC339E"/>
    <w:rsid w:val="00EC4FD4"/>
    <w:rsid w:val="00EC530F"/>
    <w:rsid w:val="00EC75F0"/>
    <w:rsid w:val="00ED029A"/>
    <w:rsid w:val="00ED047F"/>
    <w:rsid w:val="00ED2199"/>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055E"/>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323D"/>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FC5"/>
    <w:rsid w:val="00F51479"/>
    <w:rsid w:val="00F514FC"/>
    <w:rsid w:val="00F53D52"/>
    <w:rsid w:val="00F5679D"/>
    <w:rsid w:val="00F56B8B"/>
    <w:rsid w:val="00F570F7"/>
    <w:rsid w:val="00F57DBD"/>
    <w:rsid w:val="00F606A9"/>
    <w:rsid w:val="00F60BDA"/>
    <w:rsid w:val="00F61F97"/>
    <w:rsid w:val="00F64BB7"/>
    <w:rsid w:val="00F653A5"/>
    <w:rsid w:val="00F70C67"/>
    <w:rsid w:val="00F71CF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85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B9991"/>
  <w15:docId w15:val="{58861AED-3180-A941-8583-39CE63DE9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1E86"/>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32529-5472-457D-9BD3-108E73813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884</Words>
  <Characters>5042</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7</cp:revision>
  <dcterms:created xsi:type="dcterms:W3CDTF">2022-11-15T13:49:00Z</dcterms:created>
  <dcterms:modified xsi:type="dcterms:W3CDTF">2025-12-04T05:22:00Z</dcterms:modified>
</cp:coreProperties>
</file>